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lesson was designed to address Standard 5-5.2: Create a visual product or written essay about the enjoyment and/or challenges of participating in a favorite physical activity (examples include a poster, drawing, comic strip, creative dance, skit, or media presentation).</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lesson, there were both strengths and areas for improvement, as with any lesson. Students were able to understand the overall objective. They knew how to get into their warm-up lines, move to their assigned starting stations, and use the required technology. However, one area that did not work as well was attention to detail, particularly with proper form at each station. While students understood what to do, some did not fully complete the required movements with correct technique. The objectives were still met, as students successfully rotated through all four stations, taking turns recording, writing, and performing each task. One change I would make in the future is moving the lesson outside. Due to weather, we were limited in space, but with better planning, an outdoor setup would allow for more space and safer positioning of stations. Chromebooks were used, as they are the only school-approved technology available to students. Students used them to record each other during activities and to keep track of their progress throughout the lesson. After the lesson, students were required to record themselves either at school or at home and upload their video to Google Classroom as part of the assignment. Student Chromebooks are monitored and restricted through a web service called Blocksi, which prevents access to unauthorized websites. Students also understand the importance of taking care of their devices, as each Chromebook is assigned to an individual student and their activity is tracked. Our school consistently emphasizes safe and responsible technology use, so students understand that recording others is strictly for educational purposes.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