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5E Lesson Plan Template</w:t>
      </w:r>
    </w:p>
    <w:tbl>
      <w:tblPr>
        <w:tblStyle w:val="Table1"/>
        <w:tblW w:w="94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20"/>
      </w:tblPr>
      <w:tblGrid>
        <w:gridCol w:w="2155"/>
        <w:gridCol w:w="7290"/>
        <w:tblGridChange w:id="0">
          <w:tblGrid>
            <w:gridCol w:w="2155"/>
            <w:gridCol w:w="72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Teacher</w:t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Subject area/course/grade level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Physical Education 5th Grade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Standards (State and ISTE Standards for Students)</w:t>
            </w:r>
          </w:p>
        </w:tc>
        <w:tc>
          <w:tcPr/>
          <w:p w:rsidR="00000000" w:rsidDel="00000000" w:rsidP="00000000" w:rsidRDefault="00000000" w:rsidRPr="00000000" w14:paraId="00000007">
            <w:pPr>
              <w:pStyle w:val="Heading3"/>
              <w:keepNext w:val="0"/>
              <w:spacing w:after="80" w:before="280" w:line="276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svk8qlfwnbu1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Alabama State Department of Education (ALSDE) Physical Education Standard</w:t>
            </w:r>
          </w:p>
          <w:p w:rsidR="00000000" w:rsidDel="00000000" w:rsidP="00000000" w:rsidRDefault="00000000" w:rsidRPr="00000000" w14:paraId="00000008">
            <w:pPr>
              <w:spacing w:line="276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Standard 5-5.2: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Create a visual product or written essay about the enjoyment and/or challenge of participating in a favorite physical activity. Examples: poster, drawing, comic strip, creative dance, skit, media presentation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ITSE Standards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1122"/>
                <w:rtl w:val="0"/>
              </w:rPr>
              <w:t xml:space="preserve">1.1a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1122"/>
                <w:rtl w:val="0"/>
              </w:rPr>
              <w:t xml:space="preserve">Students connect their learning needs, strengths and interests to their goals and use technology to help achieve them and reflect on their progress.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left="0" w:right="600" w:firstLine="0"/>
              <w:jc w:val="left"/>
              <w:rPr>
                <w:rFonts w:ascii="Times New Roman" w:cs="Times New Roman" w:eastAsia="Times New Roman" w:hAnsi="Times New Roman"/>
                <w:color w:val="0011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1.3 Students recognize the rights, responsibilities, and opportunities of living, learning, and working in an interconnected digital world and act in ways that are safe, legal, and ethical.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left="0" w:right="6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Objectives</w:t>
            </w:r>
          </w:p>
        </w:tc>
        <w:tc>
          <w:tcPr/>
          <w:p w:rsidR="00000000" w:rsidDel="00000000" w:rsidP="00000000" w:rsidRDefault="00000000" w:rsidRPr="00000000" w14:paraId="0000000E">
            <w:pPr>
              <w:numPr>
                <w:ilvl w:val="0"/>
                <w:numId w:val="14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Participate in a variety of physical activities with effort and positive behavior.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4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Reflect on their personal enjoyment of different physical activities.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4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Rate each physical activity using a structured rating scale.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4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a digital tool responsibly to communicate preferences and reflect on physical activity choices.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Differentiation Strategies: How will the lesson address the various learning styles of the students and the needs of those with special needs?</w:t>
            </w:r>
          </w:p>
        </w:tc>
        <w:tc>
          <w:tcPr/>
          <w:p w:rsidR="00000000" w:rsidDel="00000000" w:rsidP="00000000" w:rsidRDefault="00000000" w:rsidRPr="00000000" w14:paraId="00000013">
            <w:pPr>
              <w:numPr>
                <w:ilvl w:val="0"/>
                <w:numId w:val="20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Support:</w:t>
            </w:r>
            <w:r w:rsidDel="00000000" w:rsidR="00000000" w:rsidRPr="00000000">
              <w:rPr>
                <w:rtl w:val="0"/>
              </w:rPr>
              <w:t xml:space="preserve"> Modified movements, shorter activity times, peer assistance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0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Challenge:</w:t>
            </w:r>
            <w:r w:rsidDel="00000000" w:rsidR="00000000" w:rsidRPr="00000000">
              <w:rPr>
                <w:rtl w:val="0"/>
              </w:rPr>
              <w:t xml:space="preserve"> Student leaders help demonstrate or explain stations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0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Accessibility:</w:t>
            </w:r>
            <w:r w:rsidDel="00000000" w:rsidR="00000000" w:rsidRPr="00000000">
              <w:rPr>
                <w:rtl w:val="0"/>
              </w:rPr>
              <w:t xml:space="preserve"> Choice of movement options within each station</w:t>
            </w:r>
          </w:p>
        </w:tc>
      </w:tr>
    </w:tbl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The 5 Es</w:t>
      </w:r>
    </w:p>
    <w:tbl>
      <w:tblPr>
        <w:tblStyle w:val="Table2"/>
        <w:tblW w:w="95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20"/>
      </w:tblPr>
      <w:tblGrid>
        <w:gridCol w:w="1543"/>
        <w:gridCol w:w="7992"/>
        <w:tblGridChange w:id="0">
          <w:tblGrid>
            <w:gridCol w:w="1543"/>
            <w:gridCol w:w="799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17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Description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60" w:before="6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Engagement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complete a dynamic warm-up including: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3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Jogging or walking laps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Arm swings and leg stretches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3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Light jumping or skipping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Teacher-led discussion: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7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“Which activity do you enjoy most?”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7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“Which skill is hardest: jumping, throwing, or balancing?”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Engagement Assessment</w:t>
            </w:r>
          </w:p>
        </w:tc>
        <w:tc>
          <w:tcPr/>
          <w:p w:rsidR="00000000" w:rsidDel="00000000" w:rsidP="00000000" w:rsidRDefault="00000000" w:rsidRPr="00000000" w14:paraId="00000022">
            <w:pPr>
              <w:numPr>
                <w:ilvl w:val="0"/>
                <w:numId w:val="32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Google Form responses to check prior knowledge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2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Teacher observation of participation and responses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60" w:before="6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Exploration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will: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2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Demonstrate motor skills (jumping, throwing, locomotor movement)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2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Practice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safe and respectful behavior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2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Evaluate activities using simple feedback tools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2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technology to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reflect and assess performance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1"/>
              <w:keepNext w:val="0"/>
              <w:spacing w:after="120" w:before="480" w:line="276" w:lineRule="auto"/>
              <w:jc w:val="left"/>
              <w:rPr>
                <w:color w:val="000000"/>
                <w:sz w:val="46"/>
                <w:szCs w:val="46"/>
              </w:rPr>
            </w:pPr>
            <w:bookmarkStart w:colFirst="0" w:colLast="0" w:name="_mgk8g6w9537e" w:id="1"/>
            <w:bookmarkEnd w:id="1"/>
            <w:r w:rsidDel="00000000" w:rsidR="00000000" w:rsidRPr="00000000">
              <w:rPr>
                <w:color w:val="000000"/>
                <w:sz w:val="46"/>
                <w:szCs w:val="46"/>
                <w:rtl w:val="0"/>
              </w:rPr>
              <w:t xml:space="preserve">Station Overview (4 Stations, 5–8 min each)</w:t>
            </w:r>
          </w:p>
          <w:p w:rsidR="00000000" w:rsidDel="00000000" w:rsidP="00000000" w:rsidRDefault="00000000" w:rsidRPr="00000000" w14:paraId="0000002B">
            <w:pPr>
              <w:pStyle w:val="Heading2"/>
              <w:keepNext w:val="0"/>
              <w:pBdr>
                <w:bottom w:color="auto" w:space="0" w:sz="0" w:val="none"/>
              </w:pBdr>
              <w:spacing w:after="80" w:before="360" w:line="276" w:lineRule="auto"/>
              <w:jc w:val="left"/>
              <w:rPr>
                <w:sz w:val="34"/>
                <w:szCs w:val="34"/>
              </w:rPr>
            </w:pPr>
            <w:bookmarkStart w:colFirst="0" w:colLast="0" w:name="_b65k33glybdi" w:id="2"/>
            <w:bookmarkEnd w:id="2"/>
            <w:r w:rsidDel="00000000" w:rsidR="00000000" w:rsidRPr="00000000">
              <w:rPr>
                <w:rFonts w:ascii="Andika" w:cs="Andika" w:eastAsia="Andika" w:hAnsi="Andika"/>
                <w:sz w:val="34"/>
                <w:szCs w:val="34"/>
                <w:rtl w:val="0"/>
              </w:rPr>
              <w:t xml:space="preserve">1️ Jump Rope Station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7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Individual jumping (basic, alternating feet)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7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Partner challenges (synchronized jumping, counting streaks)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Teaching Points: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4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Rhythm and coordination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4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Controlled movement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Technology Integration: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a tablet/phone to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record short videos</w:t>
            </w:r>
            <w:r w:rsidDel="00000000" w:rsidR="00000000" w:rsidRPr="00000000">
              <w:rPr>
                <w:rtl w:val="0"/>
              </w:rPr>
              <w:t xml:space="preserve"> of students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Students watch their form and identify 1 improvement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Optional: Use slow-motion replay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App ideas: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0"/>
              </w:numPr>
              <w:spacing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Camera app</w:t>
            </w:r>
          </w:p>
          <w:p w:rsidR="00000000" w:rsidDel="00000000" w:rsidP="00000000" w:rsidRDefault="00000000" w:rsidRPr="00000000" w14:paraId="00000038">
            <w:pPr>
              <w:pStyle w:val="Heading2"/>
              <w:keepNext w:val="0"/>
              <w:pBdr>
                <w:bottom w:color="auto" w:space="0" w:sz="0" w:val="none"/>
              </w:pBdr>
              <w:spacing w:after="80" w:before="360" w:line="276" w:lineRule="auto"/>
              <w:jc w:val="left"/>
              <w:rPr>
                <w:sz w:val="34"/>
                <w:szCs w:val="34"/>
              </w:rPr>
            </w:pPr>
            <w:bookmarkStart w:colFirst="0" w:colLast="0" w:name="_611qetnu0a1e" w:id="3"/>
            <w:bookmarkEnd w:id="3"/>
            <w:r w:rsidDel="00000000" w:rsidR="00000000" w:rsidRPr="00000000">
              <w:rPr>
                <w:rFonts w:ascii="Andika" w:cs="Andika" w:eastAsia="Andika" w:hAnsi="Andika"/>
                <w:sz w:val="34"/>
                <w:szCs w:val="34"/>
                <w:rtl w:val="0"/>
              </w:rPr>
              <w:t xml:space="preserve">2️ Throw &amp; Catch Station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1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Throw foam balls at wall targets or buckets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1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Partner toss and catch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Teaching Points: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8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Hand-eye coordination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8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Proper throwing technique</w:t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💻 Technology Integration: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9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Youtube video posted on Google Classroom station linking to 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demo video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9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a Google Form to track:</w:t>
            </w:r>
          </w:p>
          <w:p w:rsidR="00000000" w:rsidDel="00000000" w:rsidP="00000000" w:rsidRDefault="00000000" w:rsidRPr="00000000" w14:paraId="00000042">
            <w:pPr>
              <w:numPr>
                <w:ilvl w:val="1"/>
                <w:numId w:val="19"/>
              </w:numPr>
              <w:spacing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“How many targets did you hit?”</w:t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Adds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self-assessment + data tracking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Style w:val="Heading2"/>
              <w:keepNext w:val="0"/>
              <w:pBdr>
                <w:bottom w:color="auto" w:space="0" w:sz="0" w:val="none"/>
              </w:pBdr>
              <w:spacing w:after="80" w:before="360" w:line="276" w:lineRule="auto"/>
              <w:jc w:val="left"/>
              <w:rPr>
                <w:sz w:val="34"/>
                <w:szCs w:val="34"/>
              </w:rPr>
            </w:pPr>
            <w:bookmarkStart w:colFirst="0" w:colLast="0" w:name="_a90dmg4abrk" w:id="4"/>
            <w:bookmarkEnd w:id="4"/>
            <w:r w:rsidDel="00000000" w:rsidR="00000000" w:rsidRPr="00000000">
              <w:rPr>
                <w:rFonts w:ascii="Andika" w:cs="Andika" w:eastAsia="Andika" w:hAnsi="Andika"/>
                <w:sz w:val="34"/>
                <w:szCs w:val="34"/>
                <w:rtl w:val="0"/>
              </w:rPr>
              <w:t xml:space="preserve">3️ Hula Hoop Station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2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Waist hooping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2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Arm rotations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22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Rolling hoops on floor (control + chasing)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Teaching Points: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1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Body control and balance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21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Core strength</w:t>
            </w:r>
          </w:p>
          <w:p w:rsidR="00000000" w:rsidDel="00000000" w:rsidP="00000000" w:rsidRDefault="00000000" w:rsidRPr="00000000" w14:paraId="0000004C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Technology Integration: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31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Students watch Youtube video at this station for demo.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31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a timer app to track how long they can keep hoop going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can try to beat their own score</w:t>
            </w:r>
          </w:p>
          <w:p w:rsidR="00000000" w:rsidDel="00000000" w:rsidP="00000000" w:rsidRDefault="00000000" w:rsidRPr="00000000" w14:paraId="00000050">
            <w:pPr>
              <w:pStyle w:val="Heading2"/>
              <w:keepNext w:val="0"/>
              <w:pBdr>
                <w:bottom w:color="auto" w:space="0" w:sz="0" w:val="none"/>
              </w:pBdr>
              <w:spacing w:after="80" w:before="360" w:line="276" w:lineRule="auto"/>
              <w:jc w:val="left"/>
              <w:rPr>
                <w:sz w:val="34"/>
                <w:szCs w:val="34"/>
              </w:rPr>
            </w:pPr>
            <w:bookmarkStart w:colFirst="0" w:colLast="0" w:name="_wocl329wx7y" w:id="5"/>
            <w:bookmarkEnd w:id="5"/>
            <w:r w:rsidDel="00000000" w:rsidR="00000000" w:rsidRPr="00000000">
              <w:rPr>
                <w:rFonts w:ascii="Andika" w:cs="Andika" w:eastAsia="Andika" w:hAnsi="Andika"/>
                <w:sz w:val="34"/>
                <w:szCs w:val="34"/>
                <w:rtl w:val="0"/>
              </w:rPr>
              <w:t xml:space="preserve">4️ Fitness Movement Station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33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Skipping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Side-shuffling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Balance walks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3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Cone movement patterns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Teaching Points: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29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Locomotor skills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9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Agility and balance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 Technology Integration: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5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Play movement videos on a screen/tablet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5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interval timer app for rotations (30 sec each movement)</w:t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Keeps students engaged and structured</w:t>
            </w:r>
          </w:p>
          <w:p w:rsidR="00000000" w:rsidDel="00000000" w:rsidP="00000000" w:rsidRDefault="00000000" w:rsidRPr="00000000" w14:paraId="0000005D">
            <w:pPr>
              <w:pStyle w:val="Heading1"/>
              <w:keepNext w:val="0"/>
              <w:spacing w:after="120" w:before="480" w:line="276" w:lineRule="auto"/>
              <w:jc w:val="left"/>
              <w:rPr>
                <w:color w:val="000000"/>
                <w:sz w:val="34"/>
                <w:szCs w:val="34"/>
              </w:rPr>
            </w:pPr>
            <w:bookmarkStart w:colFirst="0" w:colLast="0" w:name="_pgbqhobcq30h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complete a quick form (Google Form):</w:t>
            </w:r>
          </w:p>
          <w:p w:rsidR="00000000" w:rsidDel="00000000" w:rsidP="00000000" w:rsidRDefault="00000000" w:rsidRPr="00000000" w14:paraId="0000005F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Questions: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6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Which station did you like best?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Which was most challenging?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Did you try all stations? (Yes/No)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6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Rate each station (1–5)</w:t>
            </w:r>
          </w:p>
          <w:p w:rsidR="00000000" w:rsidDel="00000000" w:rsidP="00000000" w:rsidRDefault="00000000" w:rsidRPr="00000000" w14:paraId="00000064">
            <w:pPr>
              <w:spacing w:line="276" w:lineRule="auto"/>
              <w:jc w:val="left"/>
              <w:rPr>
                <w:b w:val="1"/>
                <w:bCs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  <w:t xml:space="preserve">This reinforces your requirement:</w:t>
              <w:br w:type="textWrapping"/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“Trying each activity before rating it”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4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Students watch their jump rope or throwing video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67">
            <w:pPr>
              <w:numPr>
                <w:ilvl w:val="1"/>
                <w:numId w:val="4"/>
              </w:numPr>
              <w:spacing w:after="0" w:afterAutospacing="0"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What did I do well?</w:t>
            </w:r>
          </w:p>
          <w:p w:rsidR="00000000" w:rsidDel="00000000" w:rsidP="00000000" w:rsidRDefault="00000000" w:rsidRPr="00000000" w14:paraId="00000068">
            <w:pPr>
              <w:numPr>
                <w:ilvl w:val="1"/>
                <w:numId w:val="4"/>
              </w:numPr>
              <w:spacing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What can I improve?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Digital </w:t>
            </w:r>
            <w:r w:rsidDel="00000000" w:rsidR="00000000" w:rsidRPr="00000000">
              <w:rPr>
                <w:rtl w:val="0"/>
              </w:rPr>
              <w:t xml:space="preserve">citizenship in the lesson: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8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Respect:</w:t>
            </w:r>
            <w:r w:rsidDel="00000000" w:rsidR="00000000" w:rsidRPr="00000000">
              <w:rPr>
                <w:rtl w:val="0"/>
              </w:rPr>
              <w:t xml:space="preserve"> Recording others respectfully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18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Responsibility:</w:t>
            </w:r>
            <w:r w:rsidDel="00000000" w:rsidR="00000000" w:rsidRPr="00000000">
              <w:rPr>
                <w:rtl w:val="0"/>
              </w:rPr>
              <w:t xml:space="preserve"> Using devices appropriately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8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Safety:</w:t>
            </w:r>
            <w:r w:rsidDel="00000000" w:rsidR="00000000" w:rsidRPr="00000000">
              <w:rPr>
                <w:rtl w:val="0"/>
              </w:rPr>
              <w:t xml:space="preserve"> No misuse of equipment or technology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8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Digital Footprint:</w:t>
            </w:r>
            <w:r w:rsidDel="00000000" w:rsidR="00000000" w:rsidRPr="00000000">
              <w:rPr>
                <w:rtl w:val="0"/>
              </w:rPr>
              <w:t xml:space="preserve"> Videos are for learning, not sharing without permission</w:t>
            </w:r>
          </w:p>
          <w:p w:rsidR="00000000" w:rsidDel="00000000" w:rsidP="00000000" w:rsidRDefault="00000000" w:rsidRPr="00000000" w14:paraId="0000006E">
            <w:pPr>
              <w:spacing w:after="0" w:before="0" w:line="276" w:lineRule="auto"/>
              <w:jc w:val="left"/>
              <w:rPr>
                <w:b w:val="1"/>
                <w:bCs w:val="1"/>
                <w:sz w:val="46"/>
                <w:szCs w:val="4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Before starting, review: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3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Safe participation (space, control, equipment use)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Respect for others (encouragement, no teasing)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Effort (try every station before rating)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3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Responsible technology use</w:t>
            </w:r>
          </w:p>
          <w:p w:rsidR="00000000" w:rsidDel="00000000" w:rsidP="00000000" w:rsidRDefault="00000000" w:rsidRPr="00000000" w14:paraId="00000074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9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Assign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1 student per group as tech helper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9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timers or music</w:t>
            </w:r>
            <w:r w:rsidDel="00000000" w:rsidR="00000000" w:rsidRPr="00000000">
              <w:rPr>
                <w:rtl w:val="0"/>
              </w:rPr>
              <w:t xml:space="preserve"> to signal rotation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9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Keep devices at stations (not in hands constantly)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9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Use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numbers on each station</w:t>
            </w:r>
            <w:r w:rsidDel="00000000" w:rsidR="00000000" w:rsidRPr="00000000">
              <w:rPr>
                <w:rtl w:val="0"/>
              </w:rPr>
              <w:t xml:space="preserve"> for quick access to Youtube videos.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Ask: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“Which station helped you improve the most?”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3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“How did technology help you today?”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3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“What skill do you want to practice more?”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Exploration Assessment</w:t>
            </w:r>
          </w:p>
        </w:tc>
        <w:tc>
          <w:tcPr/>
          <w:p w:rsidR="00000000" w:rsidDel="00000000" w:rsidP="00000000" w:rsidRDefault="00000000" w:rsidRPr="00000000" w14:paraId="0000007E">
            <w:pPr>
              <w:numPr>
                <w:ilvl w:val="0"/>
                <w:numId w:val="8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Teacher observation checklist:</w:t>
            </w:r>
          </w:p>
          <w:p w:rsidR="00000000" w:rsidDel="00000000" w:rsidP="00000000" w:rsidRDefault="00000000" w:rsidRPr="00000000" w14:paraId="0000007F">
            <w:pPr>
              <w:numPr>
                <w:ilvl w:val="1"/>
                <w:numId w:val="8"/>
              </w:numPr>
              <w:spacing w:after="0" w:afterAutospacing="0"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Participation</w:t>
            </w:r>
          </w:p>
          <w:p w:rsidR="00000000" w:rsidDel="00000000" w:rsidP="00000000" w:rsidRDefault="00000000" w:rsidRPr="00000000" w14:paraId="00000080">
            <w:pPr>
              <w:numPr>
                <w:ilvl w:val="1"/>
                <w:numId w:val="8"/>
              </w:numPr>
              <w:spacing w:after="0" w:afterAutospacing="0"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Effort</w:t>
            </w:r>
          </w:p>
          <w:p w:rsidR="00000000" w:rsidDel="00000000" w:rsidP="00000000" w:rsidRDefault="00000000" w:rsidRPr="00000000" w14:paraId="00000081">
            <w:pPr>
              <w:numPr>
                <w:ilvl w:val="1"/>
                <w:numId w:val="8"/>
              </w:numPr>
              <w:spacing w:after="0" w:afterAutospacing="0"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Safety</w:t>
            </w:r>
          </w:p>
          <w:p w:rsidR="00000000" w:rsidDel="00000000" w:rsidP="00000000" w:rsidRDefault="00000000" w:rsidRPr="00000000" w14:paraId="00000082">
            <w:pPr>
              <w:numPr>
                <w:ilvl w:val="1"/>
                <w:numId w:val="8"/>
              </w:numPr>
              <w:spacing w:after="0" w:afterAutospacing="0" w:before="0" w:beforeAutospacing="0" w:line="276" w:lineRule="auto"/>
              <w:ind w:left="1440" w:hanging="360"/>
              <w:jc w:val="left"/>
            </w:pPr>
            <w:r w:rsidDel="00000000" w:rsidR="00000000" w:rsidRPr="00000000">
              <w:rPr>
                <w:rtl w:val="0"/>
              </w:rPr>
              <w:t xml:space="preserve">Cooperation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8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Peer feedback discussions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60" w:before="6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Explanation</w:t>
            </w:r>
          </w:p>
        </w:tc>
        <w:tc>
          <w:tcPr/>
          <w:p w:rsidR="00000000" w:rsidDel="00000000" w:rsidP="00000000" w:rsidRDefault="00000000" w:rsidRPr="00000000" w14:paraId="00000085">
            <w:pPr>
              <w:pStyle w:val="Heading3"/>
              <w:keepNext w:val="0"/>
              <w:spacing w:after="80" w:before="280" w:line="276" w:lineRule="auto"/>
              <w:jc w:val="left"/>
              <w:rPr>
                <w:sz w:val="26"/>
                <w:szCs w:val="26"/>
              </w:rPr>
            </w:pPr>
            <w:bookmarkStart w:colFirst="0" w:colLast="0" w:name="_i8deg3cttrnz" w:id="7"/>
            <w:bookmarkEnd w:id="7"/>
            <w:r w:rsidDel="00000000" w:rsidR="00000000" w:rsidRPr="00000000">
              <w:rPr>
                <w:sz w:val="26"/>
                <w:szCs w:val="26"/>
                <w:rtl w:val="0"/>
              </w:rPr>
              <w:t xml:space="preserve">Key Concepts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Safety (space awareness, controlled movement)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Respect (encouragement, teamwork)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Effort (trying all stations)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6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Skill technique (throwing form, rhythm, balance)</w:t>
            </w:r>
          </w:p>
          <w:p w:rsidR="00000000" w:rsidDel="00000000" w:rsidP="00000000" w:rsidRDefault="00000000" w:rsidRPr="00000000" w14:paraId="0000008A">
            <w:pPr>
              <w:pStyle w:val="Heading3"/>
              <w:keepNext w:val="0"/>
              <w:spacing w:after="80" w:before="280" w:line="276" w:lineRule="auto"/>
              <w:jc w:val="left"/>
              <w:rPr>
                <w:sz w:val="26"/>
                <w:szCs w:val="26"/>
              </w:rPr>
            </w:pPr>
            <w:bookmarkStart w:colFirst="0" w:colLast="0" w:name="_d809lkliiaql" w:id="8"/>
            <w:bookmarkEnd w:id="8"/>
            <w:r w:rsidDel="00000000" w:rsidR="00000000" w:rsidRPr="00000000">
              <w:rPr>
                <w:sz w:val="26"/>
                <w:szCs w:val="26"/>
                <w:rtl w:val="0"/>
              </w:rPr>
              <w:t xml:space="preserve">Technology Tool: Google Slide Presentation</w:t>
            </w:r>
          </w:p>
          <w:p w:rsidR="00000000" w:rsidDel="00000000" w:rsidP="00000000" w:rsidRDefault="00000000" w:rsidRPr="00000000" w14:paraId="0000008B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teacher uses Google Slides to present: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30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Skill breakdowns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30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Interactive questions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30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Quick checks for understanding</w:t>
            </w:r>
          </w:p>
          <w:p w:rsidR="00000000" w:rsidDel="00000000" w:rsidP="00000000" w:rsidRDefault="00000000" w:rsidRPr="00000000" w14:paraId="0000008F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Alternative tools: Canva presentation</w:t>
            </w:r>
          </w:p>
          <w:p w:rsidR="00000000" w:rsidDel="00000000" w:rsidP="00000000" w:rsidRDefault="00000000" w:rsidRPr="00000000" w14:paraId="00000090">
            <w:pPr>
              <w:pStyle w:val="Heading3"/>
              <w:keepNext w:val="0"/>
              <w:spacing w:after="80" w:before="280" w:line="276" w:lineRule="auto"/>
              <w:jc w:val="left"/>
              <w:rPr>
                <w:sz w:val="26"/>
                <w:szCs w:val="26"/>
              </w:rPr>
            </w:pPr>
            <w:bookmarkStart w:colFirst="0" w:colLast="0" w:name="_my1nwx3chb8x" w:id="9"/>
            <w:bookmarkEnd w:id="9"/>
            <w:r w:rsidDel="00000000" w:rsidR="00000000" w:rsidRPr="00000000">
              <w:rPr>
                <w:sz w:val="26"/>
                <w:szCs w:val="26"/>
                <w:rtl w:val="0"/>
              </w:rPr>
              <w:t xml:space="preserve">Higher Order Thinking Questions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Why is it important to try every station before rating it?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How can technology help improve your physical skills?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2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What strategies helped you improve your performance?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after="60" w:before="6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Elaboration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apply learning through two technology-based assignment options.</w:t>
            </w:r>
          </w:p>
          <w:p w:rsidR="00000000" w:rsidDel="00000000" w:rsidP="00000000" w:rsidRDefault="00000000" w:rsidRPr="00000000" w14:paraId="00000096">
            <w:pPr>
              <w:pStyle w:val="Heading3"/>
              <w:keepNext w:val="0"/>
              <w:spacing w:after="80" w:before="280" w:line="276" w:lineRule="auto"/>
              <w:jc w:val="left"/>
              <w:rPr>
                <w:sz w:val="26"/>
                <w:szCs w:val="26"/>
              </w:rPr>
            </w:pPr>
            <w:bookmarkStart w:colFirst="0" w:colLast="0" w:name="_to2nn5s08prs" w:id="10"/>
            <w:bookmarkEnd w:id="10"/>
            <w:r w:rsidDel="00000000" w:rsidR="00000000" w:rsidRPr="00000000">
              <w:rPr>
                <w:sz w:val="26"/>
                <w:szCs w:val="26"/>
                <w:rtl w:val="0"/>
              </w:rPr>
              <w:t xml:space="preserve">Assignment 1: Reflection Video or Form</w:t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complete one of the following: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Record a short video reflection</w:t>
              <w:br w:type="textWrapping"/>
              <w:t xml:space="preserve">OR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7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Complete a Google Form reflection</w:t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Questions: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25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Which station did you like best and why?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25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What skill did you improve?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25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How did you use technology to learn?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Evaluation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25" cy="30734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07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Evaluation Assessment</w:t>
            </w:r>
          </w:p>
        </w:tc>
        <w:tc>
          <w:tcPr/>
          <w:p w:rsidR="00000000" w:rsidDel="00000000" w:rsidP="00000000" w:rsidRDefault="00000000" w:rsidRPr="00000000" w14:paraId="000000A1">
            <w:pPr>
              <w:numPr>
                <w:ilvl w:val="0"/>
                <w:numId w:val="26"/>
              </w:numPr>
              <w:spacing w:after="0" w:after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Completion of all stations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2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Participation and effort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2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Quality of reflection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26"/>
              </w:numPr>
              <w:spacing w:after="0" w:afterAutospacing="0"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Demonstration of skills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26"/>
              </w:numPr>
              <w:spacing w:before="0" w:beforeAutospacing="0" w:line="276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Appropriate use of technology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pStyle w:val="Heading2"/>
        <w:rPr/>
      </w:pPr>
      <w:r w:rsidDel="00000000" w:rsidR="00000000" w:rsidRPr="00000000">
        <w:rPr>
          <w:rtl w:val="0"/>
        </w:rPr>
        <w:t xml:space="preserve">References</w:t>
      </w:r>
    </w:p>
    <w:p w:rsidR="00000000" w:rsidDel="00000000" w:rsidP="00000000" w:rsidRDefault="00000000" w:rsidRPr="00000000" w14:paraId="000000A7">
      <w:pPr>
        <w:spacing w:after="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Bybee, R.W. et al. (1989).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Science and technology education for the elementary years:  Frameworks for curriculum and instruction.</w:t>
      </w:r>
      <w:r w:rsidDel="00000000" w:rsidR="00000000" w:rsidRPr="00000000">
        <w:rPr>
          <w:sz w:val="24"/>
          <w:szCs w:val="24"/>
          <w:rtl w:val="0"/>
        </w:rPr>
        <w:t xml:space="preserve"> Washington, D.C.:  The National Center for Improving Instruction.</w:t>
      </w:r>
    </w:p>
    <w:p w:rsidR="00000000" w:rsidDel="00000000" w:rsidP="00000000" w:rsidRDefault="00000000" w:rsidRPr="00000000" w14:paraId="000000A8">
      <w:pPr>
        <w:spacing w:after="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Bybee, R. W. (1997).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Achieving Scientific Literacy:  From Purposes to Practices.</w:t>
      </w:r>
      <w:r w:rsidDel="00000000" w:rsidR="00000000" w:rsidRPr="00000000">
        <w:rPr>
          <w:sz w:val="24"/>
          <w:szCs w:val="24"/>
          <w:rtl w:val="0"/>
        </w:rPr>
        <w:t xml:space="preserve"> Oxford:  Heinemann.</w:t>
      </w:r>
    </w:p>
    <w:p w:rsidR="00000000" w:rsidDel="00000000" w:rsidP="00000000" w:rsidRDefault="00000000" w:rsidRPr="00000000" w14:paraId="000000A9">
      <w:pPr>
        <w:spacing w:after="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National Research Council. (1999).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Inquiry and the national science education standards:  A guide for teaching and learning.</w:t>
      </w:r>
      <w:r w:rsidDel="00000000" w:rsidR="00000000" w:rsidRPr="00000000">
        <w:rPr>
          <w:sz w:val="24"/>
          <w:szCs w:val="24"/>
          <w:rtl w:val="0"/>
        </w:rPr>
        <w:t xml:space="preserve"> Washington, D.C.:  National Academy Press.</w:t>
      </w:r>
    </w:p>
    <w:p w:rsidR="00000000" w:rsidDel="00000000" w:rsidP="00000000" w:rsidRDefault="00000000" w:rsidRPr="00000000" w14:paraId="000000AA">
      <w:pPr>
        <w:spacing w:after="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Polman, J.L. (2000).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Designing project-based silence:  Connecting learners through guided inquiry.</w:t>
      </w:r>
      <w:r w:rsidDel="00000000" w:rsidR="00000000" w:rsidRPr="00000000">
        <w:rPr>
          <w:sz w:val="24"/>
          <w:szCs w:val="24"/>
          <w:rtl w:val="0"/>
        </w:rPr>
        <w:t xml:space="preserve">  New York: Teachers College Press.</w:t>
      </w:r>
    </w:p>
    <w:p w:rsidR="00000000" w:rsidDel="00000000" w:rsidP="00000000" w:rsidRDefault="00000000" w:rsidRPr="00000000" w14:paraId="000000AB">
      <w:pPr>
        <w:spacing w:after="0" w:lineRule="auto"/>
        <w:ind w:left="720" w:hanging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ind w:left="720" w:hanging="720"/>
        <w:rPr>
          <w:i w:val="1"/>
          <w:i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40" w:before="240" w:line="240" w:lineRule="auto"/>
      <w:ind w:left="0" w:right="0" w:firstLine="0"/>
      <w:jc w:val="righ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40" w:before="240" w:line="240" w:lineRule="auto"/>
      <w:ind w:left="0" w:right="0" w:firstLine="0"/>
      <w:jc w:val="righ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40" w:before="24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4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4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772399" cy="917448"/>
          <wp:effectExtent b="0" l="0" r="0" t="0"/>
          <wp:docPr descr="Logo for University of West Alabama" id="1" name="image2.png"/>
          <a:graphic>
            <a:graphicData uri="http://schemas.openxmlformats.org/drawingml/2006/picture">
              <pic:pic>
                <pic:nvPicPr>
                  <pic:cNvPr descr="Logo for University of West Alabam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399" cy="9174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after="240" w:before="24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bCs w:val="1"/>
      <w:color w:val="a6192e"/>
      <w:sz w:val="40"/>
      <w:szCs w:val="40"/>
    </w:rPr>
  </w:style>
  <w:style w:type="paragraph" w:styleId="Heading2">
    <w:name w:val="heading 2"/>
    <w:basedOn w:val="Normal"/>
    <w:next w:val="Normal"/>
    <w:pPr>
      <w:keepNext w:val="1"/>
      <w:pBdr>
        <w:bottom w:color="a6192e" w:space="1" w:sz="12" w:val="single"/>
      </w:pBdr>
    </w:pPr>
    <w:rPr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b w:val="1"/>
      <w:bCs w:val="1"/>
      <w:i w:val="1"/>
      <w:i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jc w:val="center"/>
    </w:pPr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8.0" w:type="dxa"/>
        <w:left w:w="58.0" w:type="dxa"/>
        <w:bottom w:w="58.0" w:type="dxa"/>
        <w:right w:w="58.0" w:type="dxa"/>
      </w:tblCellMar>
    </w:tblPr>
    <w:tblStylePr w:type="band1Horz">
      <w:pPr>
        <w:jc w:val="center"/>
      </w:pPr>
      <w:rPr>
        <w:color w:val="000000"/>
      </w:rPr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  <w:shd w:fill="ffffff" w:val="clear"/>
      </w:tcPr>
    </w:tblStylePr>
    <w:tblStylePr w:type="band1Vert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band2Horz">
      <w:pPr>
        <w:jc w:val="center"/>
      </w:pPr>
      <w:tcPr>
        <w:shd w:fill="f2f2f2" w:val="clear"/>
      </w:tcPr>
    </w:tblStylePr>
    <w:tblStylePr w:type="band2Vert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firstCol">
      <w:rPr>
        <w:color w:val="ffffff"/>
      </w:rPr>
      <w:tcPr>
        <w:shd w:fill="a6192e" w:val="clear"/>
      </w:tcPr>
    </w:tblStylePr>
    <w:tblStylePr w:type="firstRow">
      <w:pPr>
        <w:ind w:left="0" w:right="0"/>
        <w:jc w:val="center"/>
      </w:pPr>
      <w:rPr>
        <w:rFonts w:ascii="Arial" w:cs="Arial" w:eastAsia="Arial" w:hAnsi="Arial"/>
        <w:b w:val="1"/>
        <w:bCs w:val="1"/>
        <w:i w:val="0"/>
        <w:iCs w:val="0"/>
        <w:color w:val="ffffff"/>
        <w:sz w:val="22"/>
        <w:szCs w:val="22"/>
      </w:rPr>
      <w:tcPr>
        <w:shd w:fill="a6192e" w:val="clear"/>
      </w:tcPr>
    </w:tblStylePr>
    <w:tblStylePr w:type="lastCol">
      <w:rPr>
        <w:color w:val="ffffff"/>
      </w:rPr>
      <w:tcPr>
        <w:shd w:fill="a6192e" w:val="clear"/>
      </w:tcPr>
    </w:tblStylePr>
    <w:tblStylePr w:type="lastRow">
      <w:pPr>
        <w:jc w:val="right"/>
      </w:pPr>
      <w:rPr>
        <w:rFonts w:ascii="Arial" w:cs="Arial" w:eastAsia="Arial" w:hAnsi="Arial"/>
        <w:b w:val="1"/>
        <w:bCs w:val="1"/>
        <w:i w:val="0"/>
        <w:iCs w:val="0"/>
        <w:color w:val="ffffff"/>
        <w:sz w:val="22"/>
        <w:szCs w:val="22"/>
      </w:rPr>
      <w:tcPr>
        <w:shd w:fill="a6192e" w:val="clear"/>
      </w:tcPr>
    </w:tblStylePr>
    <w:tblStylePr w:type="ne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nw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se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sw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</w:style>
  <w:style w:type="table" w:styleId="Table2">
    <w:basedOn w:val="TableNormal"/>
    <w:tblPr>
      <w:tblStyleRowBandSize w:val="1"/>
      <w:tblStyleColBandSize w:val="1"/>
      <w:tblCellMar>
        <w:top w:w="58.0" w:type="dxa"/>
        <w:left w:w="58.0" w:type="dxa"/>
        <w:bottom w:w="58.0" w:type="dxa"/>
        <w:right w:w="58.0" w:type="dxa"/>
      </w:tblCellMar>
    </w:tblPr>
    <w:tblStylePr w:type="band1Horz">
      <w:pPr>
        <w:jc w:val="center"/>
      </w:pPr>
      <w:rPr>
        <w:color w:val="000000"/>
      </w:rPr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  <w:shd w:fill="ffffff" w:val="clear"/>
      </w:tcPr>
    </w:tblStylePr>
    <w:tblStylePr w:type="band1Vert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band2Horz">
      <w:pPr>
        <w:jc w:val="center"/>
      </w:pPr>
      <w:tcPr>
        <w:shd w:fill="f2f2f2" w:val="clear"/>
      </w:tcPr>
    </w:tblStylePr>
    <w:tblStylePr w:type="band2Vert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firstCol">
      <w:rPr>
        <w:color w:val="ffffff"/>
      </w:rPr>
      <w:tcPr>
        <w:shd w:fill="a6192e" w:val="clear"/>
      </w:tcPr>
    </w:tblStylePr>
    <w:tblStylePr w:type="firstRow">
      <w:pPr>
        <w:ind w:left="0" w:right="0"/>
        <w:jc w:val="center"/>
      </w:pPr>
      <w:rPr>
        <w:rFonts w:ascii="Arial" w:cs="Arial" w:eastAsia="Arial" w:hAnsi="Arial"/>
        <w:b w:val="1"/>
        <w:bCs w:val="1"/>
        <w:i w:val="0"/>
        <w:iCs w:val="0"/>
        <w:color w:val="ffffff"/>
        <w:sz w:val="22"/>
        <w:szCs w:val="22"/>
      </w:rPr>
      <w:tcPr>
        <w:shd w:fill="a6192e" w:val="clear"/>
      </w:tcPr>
    </w:tblStylePr>
    <w:tblStylePr w:type="lastCol">
      <w:rPr>
        <w:color w:val="ffffff"/>
      </w:rPr>
      <w:tcPr>
        <w:shd w:fill="a6192e" w:val="clear"/>
      </w:tcPr>
    </w:tblStylePr>
    <w:tblStylePr w:type="lastRow">
      <w:pPr>
        <w:jc w:val="right"/>
      </w:pPr>
      <w:rPr>
        <w:rFonts w:ascii="Arial" w:cs="Arial" w:eastAsia="Arial" w:hAnsi="Arial"/>
        <w:b w:val="1"/>
        <w:bCs w:val="1"/>
        <w:i w:val="0"/>
        <w:iCs w:val="0"/>
        <w:color w:val="ffffff"/>
        <w:sz w:val="22"/>
        <w:szCs w:val="22"/>
      </w:rPr>
      <w:tcPr>
        <w:shd w:fill="a6192e" w:val="clear"/>
      </w:tcPr>
    </w:tblStylePr>
    <w:tblStylePr w:type="ne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nw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se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  <w:tblStylePr w:type="swCell"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